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1B" w:rsidRPr="00461561" w:rsidRDefault="003D597C" w:rsidP="003D597C">
      <w:pPr>
        <w:spacing w:after="0"/>
        <w:rPr>
          <w:b/>
        </w:rPr>
      </w:pPr>
      <w:r w:rsidRPr="00461561">
        <w:rPr>
          <w:b/>
        </w:rPr>
        <w:t xml:space="preserve">LESSON PLAN ON </w:t>
      </w:r>
      <w:r w:rsidR="009845DE" w:rsidRPr="00461561">
        <w:rPr>
          <w:b/>
        </w:rPr>
        <w:t>NATUREAL SCIENCE</w:t>
      </w:r>
    </w:p>
    <w:p w:rsidR="003D597C" w:rsidRDefault="003D597C" w:rsidP="003D597C">
      <w:pPr>
        <w:spacing w:after="0"/>
      </w:pPr>
      <w:r>
        <w:t>WEEK 1</w:t>
      </w:r>
    </w:p>
    <w:p w:rsidR="003D597C" w:rsidRDefault="003D597C" w:rsidP="003D597C">
      <w:pPr>
        <w:spacing w:after="0"/>
      </w:pPr>
      <w:r w:rsidRPr="006819BE">
        <w:rPr>
          <w:b/>
        </w:rPr>
        <w:t>Name of Teacher</w:t>
      </w:r>
      <w:r>
        <w:t>:</w:t>
      </w:r>
      <w:r w:rsidR="009845DE">
        <w:t xml:space="preserve"> Mr</w:t>
      </w:r>
      <w:r w:rsidR="00461561">
        <w:t>.</w:t>
      </w:r>
      <w:r w:rsidR="009845DE">
        <w:t xml:space="preserve"> Mac-Donald Arinze</w:t>
      </w:r>
    </w:p>
    <w:p w:rsidR="003D597C" w:rsidRDefault="003D597C" w:rsidP="003D597C">
      <w:pPr>
        <w:spacing w:after="0"/>
      </w:pPr>
      <w:r>
        <w:t>Class:</w:t>
      </w:r>
      <w:r w:rsidR="009845DE">
        <w:t xml:space="preserve"> Year 7 &amp; 8</w:t>
      </w:r>
    </w:p>
    <w:p w:rsidR="003D597C" w:rsidRDefault="003D597C" w:rsidP="003D597C">
      <w:pPr>
        <w:spacing w:after="0"/>
      </w:pPr>
      <w:r>
        <w:t>Average age of learners:</w:t>
      </w:r>
      <w:r w:rsidR="009845DE">
        <w:t xml:space="preserve"> 13years</w:t>
      </w:r>
    </w:p>
    <w:p w:rsidR="003D597C" w:rsidRDefault="003D597C" w:rsidP="003D597C">
      <w:pPr>
        <w:spacing w:after="0"/>
      </w:pPr>
      <w:r>
        <w:t>Gender:</w:t>
      </w:r>
      <w:r w:rsidR="009845DE">
        <w:t xml:space="preserve"> mixed</w:t>
      </w:r>
    </w:p>
    <w:p w:rsidR="003D597C" w:rsidRDefault="003D597C" w:rsidP="003D597C">
      <w:pPr>
        <w:spacing w:after="0"/>
      </w:pPr>
      <w:r w:rsidRPr="006819BE">
        <w:rPr>
          <w:b/>
        </w:rPr>
        <w:t>Topic:</w:t>
      </w:r>
      <w:r w:rsidR="009845DE" w:rsidRPr="006819BE">
        <w:rPr>
          <w:b/>
        </w:rPr>
        <w:t xml:space="preserve"> Biodiversity</w:t>
      </w:r>
    </w:p>
    <w:p w:rsidR="003D597C" w:rsidRDefault="003D597C" w:rsidP="003D597C">
      <w:pPr>
        <w:spacing w:after="0"/>
      </w:pPr>
      <w:r>
        <w:t>Duration:</w:t>
      </w:r>
      <w:r w:rsidR="009845DE">
        <w:t xml:space="preserve"> 40 mins</w:t>
      </w:r>
    </w:p>
    <w:p w:rsidR="003D597C" w:rsidRDefault="003D597C" w:rsidP="003D597C">
      <w:pPr>
        <w:spacing w:after="0"/>
      </w:pPr>
      <w:r>
        <w:t>Date:</w:t>
      </w:r>
      <w:r w:rsidR="009845DE">
        <w:t xml:space="preserve"> ending 12</w:t>
      </w:r>
      <w:r w:rsidR="009845DE" w:rsidRPr="009845DE">
        <w:rPr>
          <w:vertAlign w:val="superscript"/>
        </w:rPr>
        <w:t>th</w:t>
      </w:r>
      <w:r w:rsidR="009845DE">
        <w:t xml:space="preserve"> January, 2024.</w:t>
      </w:r>
    </w:p>
    <w:p w:rsidR="003D597C" w:rsidRDefault="003D597C" w:rsidP="003D597C">
      <w:pPr>
        <w:spacing w:after="0"/>
      </w:pPr>
    </w:p>
    <w:p w:rsidR="003D597C" w:rsidRDefault="003D597C" w:rsidP="003D597C">
      <w:pPr>
        <w:spacing w:after="0"/>
      </w:pPr>
      <w:r w:rsidRPr="006819BE">
        <w:rPr>
          <w:b/>
        </w:rPr>
        <w:t>CONTENT</w:t>
      </w:r>
      <w:r>
        <w:t xml:space="preserve">: </w:t>
      </w:r>
      <w:r w:rsidR="009845DE">
        <w:t xml:space="preserve"> Taxonomy and Hierarchy of classification of living things</w:t>
      </w:r>
    </w:p>
    <w:p w:rsidR="009845DE" w:rsidRDefault="009845DE" w:rsidP="003D597C">
      <w:pPr>
        <w:spacing w:after="0"/>
      </w:pPr>
    </w:p>
    <w:p w:rsidR="009845DE" w:rsidRDefault="003D597C" w:rsidP="003D597C">
      <w:pPr>
        <w:spacing w:after="0"/>
      </w:pPr>
      <w:r w:rsidRPr="006819BE">
        <w:rPr>
          <w:b/>
        </w:rPr>
        <w:t>RATIONALE</w:t>
      </w:r>
      <w:r>
        <w:t>:</w:t>
      </w:r>
      <w:r w:rsidR="00036C5E">
        <w:t xml:space="preserve"> The knowledge acquired</w:t>
      </w:r>
      <w:r w:rsidR="009845DE">
        <w:t xml:space="preserve"> will enable the learners to be able to correctly and accurately classify living things into groups based on their peculiar characteristics.</w:t>
      </w:r>
    </w:p>
    <w:p w:rsidR="003D597C" w:rsidRDefault="003D597C" w:rsidP="003D597C">
      <w:pPr>
        <w:spacing w:after="0"/>
      </w:pPr>
      <w:r w:rsidRPr="006819BE">
        <w:rPr>
          <w:b/>
        </w:rPr>
        <w:t>PERFORMANCE OBJECTIVES</w:t>
      </w:r>
      <w:r>
        <w:t>:</w:t>
      </w:r>
      <w:r w:rsidR="00036C5E">
        <w:t xml:space="preserve"> By the end of the lesson</w:t>
      </w:r>
      <w:r w:rsidR="00A16BF3">
        <w:t>, given an info graphics of various groups of living things</w:t>
      </w:r>
      <w:r w:rsidR="00036C5E">
        <w:t>, chart of concept mapping as we</w:t>
      </w:r>
      <w:r w:rsidR="00A16BF3">
        <w:t>ll as videos displaying the various kinds of organisms</w:t>
      </w:r>
      <w:r w:rsidR="00036C5E">
        <w:t>, the learners should be able to:</w:t>
      </w:r>
    </w:p>
    <w:p w:rsidR="003D597C" w:rsidRDefault="003D597C" w:rsidP="003D597C">
      <w:pPr>
        <w:spacing w:after="0"/>
      </w:pPr>
    </w:p>
    <w:p w:rsidR="003D597C" w:rsidRPr="00F4059B" w:rsidRDefault="003D597C" w:rsidP="003D597C">
      <w:pPr>
        <w:pStyle w:val="ListParagraph"/>
        <w:numPr>
          <w:ilvl w:val="0"/>
          <w:numId w:val="1"/>
        </w:numPr>
        <w:spacing w:after="0"/>
        <w:rPr>
          <w:b/>
        </w:rPr>
      </w:pPr>
      <w:r w:rsidRPr="00F4059B">
        <w:rPr>
          <w:b/>
        </w:rPr>
        <w:t>Cognitive Domain (Minds-on):</w:t>
      </w:r>
    </w:p>
    <w:p w:rsidR="00036C5E" w:rsidRDefault="00A16BF3" w:rsidP="00036C5E">
      <w:pPr>
        <w:pStyle w:val="ListParagraph"/>
        <w:numPr>
          <w:ilvl w:val="0"/>
          <w:numId w:val="2"/>
        </w:numPr>
        <w:spacing w:after="0"/>
      </w:pPr>
      <w:r>
        <w:t>Define correctly the term biodiversity</w:t>
      </w:r>
    </w:p>
    <w:p w:rsidR="00A16BF3" w:rsidRDefault="00A16BF3" w:rsidP="00036C5E">
      <w:pPr>
        <w:pStyle w:val="ListParagraph"/>
        <w:numPr>
          <w:ilvl w:val="0"/>
          <w:numId w:val="2"/>
        </w:numPr>
        <w:spacing w:after="0"/>
      </w:pPr>
      <w:r>
        <w:t>Define correctly the term Taxonomy</w:t>
      </w:r>
    </w:p>
    <w:p w:rsidR="00036C5E" w:rsidRDefault="00A16BF3" w:rsidP="0043199B">
      <w:pPr>
        <w:pStyle w:val="ListParagraph"/>
        <w:numPr>
          <w:ilvl w:val="0"/>
          <w:numId w:val="2"/>
        </w:numPr>
        <w:spacing w:after="0"/>
      </w:pPr>
      <w:r>
        <w:t>Enumerate the Aristotle classification criteria</w:t>
      </w:r>
    </w:p>
    <w:p w:rsidR="0043199B" w:rsidRDefault="0043199B" w:rsidP="0043199B">
      <w:pPr>
        <w:pStyle w:val="ListParagraph"/>
        <w:numPr>
          <w:ilvl w:val="0"/>
          <w:numId w:val="2"/>
        </w:numPr>
        <w:spacing w:after="0"/>
      </w:pPr>
      <w:r>
        <w:t>Outline at least one limitation to Aristotle classification method</w:t>
      </w:r>
    </w:p>
    <w:p w:rsidR="0043199B" w:rsidRDefault="0043199B" w:rsidP="0043199B">
      <w:pPr>
        <w:pStyle w:val="ListParagraph"/>
        <w:numPr>
          <w:ilvl w:val="0"/>
          <w:numId w:val="2"/>
        </w:numPr>
        <w:spacing w:after="0"/>
      </w:pPr>
      <w:r>
        <w:t>Mention correctly the various kingdoms of living things based on modern classification</w:t>
      </w:r>
    </w:p>
    <w:p w:rsidR="0043199B" w:rsidRDefault="0043199B" w:rsidP="0043199B">
      <w:pPr>
        <w:pStyle w:val="ListParagraph"/>
        <w:numPr>
          <w:ilvl w:val="0"/>
          <w:numId w:val="2"/>
        </w:numPr>
        <w:spacing w:after="0"/>
      </w:pPr>
      <w:r>
        <w:t>Correctly mention the hierarchy of classifying living things</w:t>
      </w:r>
    </w:p>
    <w:p w:rsidR="00036C5E" w:rsidRDefault="00036C5E" w:rsidP="00036C5E">
      <w:pPr>
        <w:pStyle w:val="ListParagraph"/>
        <w:spacing w:after="0"/>
        <w:ind w:left="1440"/>
      </w:pPr>
    </w:p>
    <w:p w:rsidR="003D597C" w:rsidRPr="00F4059B" w:rsidRDefault="003D597C" w:rsidP="003D597C">
      <w:pPr>
        <w:pStyle w:val="ListParagraph"/>
        <w:numPr>
          <w:ilvl w:val="0"/>
          <w:numId w:val="1"/>
        </w:numPr>
        <w:spacing w:after="0"/>
        <w:rPr>
          <w:b/>
        </w:rPr>
      </w:pPr>
      <w:r w:rsidRPr="00F4059B">
        <w:rPr>
          <w:b/>
        </w:rPr>
        <w:t>Affective Domain (Hearts-on):</w:t>
      </w:r>
    </w:p>
    <w:p w:rsidR="00036C5E" w:rsidRDefault="00036C5E" w:rsidP="00036C5E">
      <w:pPr>
        <w:pStyle w:val="ListParagraph"/>
        <w:numPr>
          <w:ilvl w:val="0"/>
          <w:numId w:val="3"/>
        </w:numPr>
        <w:spacing w:after="0"/>
      </w:pPr>
      <w:r>
        <w:t xml:space="preserve">Show willingness in the lesson by </w:t>
      </w:r>
      <w:r w:rsidR="0043199B">
        <w:t>analyzing correctly the limitations of Aristotle classification and the need for the modern classification method currently used.</w:t>
      </w:r>
    </w:p>
    <w:p w:rsidR="000559D9" w:rsidRDefault="000559D9" w:rsidP="00036C5E">
      <w:pPr>
        <w:pStyle w:val="ListParagraph"/>
        <w:numPr>
          <w:ilvl w:val="0"/>
          <w:numId w:val="3"/>
        </w:numPr>
        <w:spacing w:after="0"/>
      </w:pPr>
      <w:r>
        <w:t>Appreciate the lesson by answering the teacher’s questions with keen interest.</w:t>
      </w:r>
    </w:p>
    <w:p w:rsidR="000559D9" w:rsidRDefault="000559D9" w:rsidP="000559D9">
      <w:pPr>
        <w:pStyle w:val="ListParagraph"/>
        <w:spacing w:after="0"/>
        <w:ind w:left="1440"/>
      </w:pPr>
    </w:p>
    <w:p w:rsidR="003D597C" w:rsidRPr="00F4059B" w:rsidRDefault="003D597C" w:rsidP="003D597C">
      <w:pPr>
        <w:pStyle w:val="ListParagraph"/>
        <w:numPr>
          <w:ilvl w:val="0"/>
          <w:numId w:val="1"/>
        </w:numPr>
        <w:spacing w:after="0"/>
        <w:rPr>
          <w:b/>
        </w:rPr>
      </w:pPr>
      <w:r w:rsidRPr="00F4059B">
        <w:rPr>
          <w:b/>
        </w:rPr>
        <w:t>Psychomotor domain (Hands-on)</w:t>
      </w:r>
    </w:p>
    <w:p w:rsidR="000559D9" w:rsidRDefault="000559D9" w:rsidP="000559D9">
      <w:pPr>
        <w:pStyle w:val="ListParagraph"/>
        <w:numPr>
          <w:ilvl w:val="0"/>
          <w:numId w:val="4"/>
        </w:numPr>
        <w:spacing w:after="0"/>
      </w:pPr>
      <w:r>
        <w:t>Use info</w:t>
      </w:r>
      <w:r w:rsidR="0043199B">
        <w:t xml:space="preserve"> </w:t>
      </w:r>
      <w:r>
        <w:t>graphic</w:t>
      </w:r>
      <w:r w:rsidR="0043199B">
        <w:t>s and tables</w:t>
      </w:r>
      <w:r>
        <w:t xml:space="preserve"> to</w:t>
      </w:r>
      <w:r w:rsidR="0043199B">
        <w:t xml:space="preserve"> vividly classify living organisms based on the way they move.</w:t>
      </w:r>
    </w:p>
    <w:p w:rsidR="000559D9" w:rsidRDefault="000559D9" w:rsidP="000559D9">
      <w:pPr>
        <w:pStyle w:val="ListParagraph"/>
        <w:numPr>
          <w:ilvl w:val="0"/>
          <w:numId w:val="4"/>
        </w:numPr>
        <w:spacing w:after="0"/>
      </w:pPr>
      <w:r>
        <w:t>Implor</w:t>
      </w:r>
      <w:r w:rsidR="0043199B">
        <w:t>e a concept map to show the five kingdoms of living things and use an inverted pyramid to show the number distribution across the hierarchy of classification</w:t>
      </w:r>
    </w:p>
    <w:p w:rsidR="000559D9" w:rsidRDefault="000559D9" w:rsidP="000559D9">
      <w:pPr>
        <w:pStyle w:val="ListParagraph"/>
        <w:spacing w:after="0"/>
        <w:ind w:left="1440"/>
      </w:pPr>
    </w:p>
    <w:p w:rsidR="003D597C" w:rsidRDefault="003D597C" w:rsidP="003D597C">
      <w:pPr>
        <w:pStyle w:val="ListParagraph"/>
        <w:numPr>
          <w:ilvl w:val="0"/>
          <w:numId w:val="1"/>
        </w:numPr>
        <w:spacing w:after="0"/>
      </w:pPr>
      <w:r w:rsidRPr="00F4059B">
        <w:rPr>
          <w:b/>
        </w:rPr>
        <w:t>Interpersonal domain</w:t>
      </w:r>
      <w:r w:rsidR="00F4059B">
        <w:rPr>
          <w:b/>
        </w:rPr>
        <w:t>:</w:t>
      </w:r>
      <w:bookmarkStart w:id="0" w:name="_GoBack"/>
      <w:bookmarkEnd w:id="0"/>
      <w:r>
        <w:t xml:space="preserve"> (Learners’ ability to interact with others and share knowledge):</w:t>
      </w:r>
    </w:p>
    <w:p w:rsidR="000559D9" w:rsidRDefault="000559D9" w:rsidP="000559D9">
      <w:pPr>
        <w:pStyle w:val="ListParagraph"/>
        <w:numPr>
          <w:ilvl w:val="0"/>
          <w:numId w:val="5"/>
        </w:numPr>
        <w:spacing w:after="0"/>
      </w:pPr>
      <w:r>
        <w:t>Discuss elaborately in groups and share knowledge and experiences acquired.</w:t>
      </w:r>
    </w:p>
    <w:p w:rsidR="003D597C" w:rsidRDefault="003D597C" w:rsidP="003D597C">
      <w:pPr>
        <w:spacing w:after="0"/>
      </w:pPr>
    </w:p>
    <w:p w:rsidR="003D597C" w:rsidRDefault="003D597C" w:rsidP="003D597C">
      <w:pPr>
        <w:spacing w:after="0"/>
      </w:pPr>
      <w:r w:rsidRPr="000559D9">
        <w:rPr>
          <w:b/>
        </w:rPr>
        <w:t>ENTRY/ENTERING BEHAVIOUR:</w:t>
      </w:r>
      <w:r w:rsidR="009349B6">
        <w:rPr>
          <w:b/>
        </w:rPr>
        <w:t xml:space="preserve"> </w:t>
      </w:r>
      <w:r w:rsidR="0043199B">
        <w:t xml:space="preserve">Learners are familiar with the various living organisms found </w:t>
      </w:r>
      <w:r w:rsidR="000559D9">
        <w:t>in the</w:t>
      </w:r>
      <w:r w:rsidR="009349B6">
        <w:t>ir</w:t>
      </w:r>
      <w:r w:rsidR="000559D9">
        <w:t xml:space="preserve"> environment.</w:t>
      </w:r>
    </w:p>
    <w:p w:rsidR="003D597C" w:rsidRDefault="003D597C" w:rsidP="003D597C">
      <w:pPr>
        <w:spacing w:after="0"/>
      </w:pPr>
      <w:r w:rsidRPr="000559D9">
        <w:rPr>
          <w:b/>
        </w:rPr>
        <w:t>INSTRUCTIONAL MATERIALS:</w:t>
      </w:r>
      <w:r w:rsidR="000559D9">
        <w:t xml:space="preserve"> Laptop/desktop, projector, videos, printed images, charts, marker, whitebo</w:t>
      </w:r>
      <w:r w:rsidR="009349B6">
        <w:t>ard and textbooks</w:t>
      </w:r>
      <w:r w:rsidR="000559D9">
        <w:t>.</w:t>
      </w:r>
    </w:p>
    <w:p w:rsidR="00461561" w:rsidRDefault="00461561" w:rsidP="003D597C">
      <w:pPr>
        <w:spacing w:after="0"/>
      </w:pPr>
    </w:p>
    <w:p w:rsidR="00461561" w:rsidRDefault="00461561" w:rsidP="003D597C">
      <w:pPr>
        <w:spacing w:after="0"/>
      </w:pPr>
      <w:r w:rsidRPr="006819BE">
        <w:rPr>
          <w:b/>
        </w:rPr>
        <w:t>KEYWORDS</w:t>
      </w:r>
      <w:r>
        <w:t>: Biodiversity, Taxonomy, Hierarchy, Protists,</w:t>
      </w:r>
      <w:r w:rsidR="006819BE">
        <w:t xml:space="preserve"> Monera, Fungi, and </w:t>
      </w:r>
      <w:r>
        <w:t>species</w:t>
      </w:r>
    </w:p>
    <w:p w:rsidR="00307DEF" w:rsidRDefault="00307DEF" w:rsidP="003D597C">
      <w:pPr>
        <w:spacing w:after="0"/>
      </w:pPr>
    </w:p>
    <w:p w:rsidR="003D597C" w:rsidRDefault="003D597C" w:rsidP="003D597C">
      <w:pPr>
        <w:spacing w:after="0"/>
      </w:pPr>
      <w:r w:rsidRPr="000559D9">
        <w:rPr>
          <w:b/>
        </w:rPr>
        <w:t>INSTRUCTIONAL PROCEDURE:</w:t>
      </w:r>
      <w:r w:rsidR="000559D9">
        <w:t xml:space="preserve"> Check table below.</w:t>
      </w:r>
    </w:p>
    <w:p w:rsidR="000559D9" w:rsidRDefault="000559D9" w:rsidP="003D597C">
      <w:pPr>
        <w:spacing w:after="0"/>
        <w:rPr>
          <w:b/>
        </w:rPr>
      </w:pPr>
    </w:p>
    <w:p w:rsidR="006819BE" w:rsidRDefault="006819BE" w:rsidP="003D597C">
      <w:pPr>
        <w:spacing w:after="0"/>
        <w:rPr>
          <w:b/>
        </w:rPr>
      </w:pPr>
    </w:p>
    <w:p w:rsidR="006819BE" w:rsidRDefault="006819BE" w:rsidP="003D597C">
      <w:pPr>
        <w:spacing w:after="0"/>
        <w:rPr>
          <w:b/>
        </w:rPr>
      </w:pPr>
    </w:p>
    <w:p w:rsidR="006819BE" w:rsidRDefault="006819BE" w:rsidP="003D597C">
      <w:pPr>
        <w:spacing w:after="0"/>
        <w:rPr>
          <w:b/>
        </w:rPr>
      </w:pPr>
    </w:p>
    <w:p w:rsidR="006819BE" w:rsidRDefault="006819BE" w:rsidP="003D597C">
      <w:pPr>
        <w:spacing w:after="0"/>
        <w:rPr>
          <w:b/>
        </w:rPr>
      </w:pPr>
    </w:p>
    <w:p w:rsidR="003D597C" w:rsidRPr="000559D9" w:rsidRDefault="003D597C" w:rsidP="003D597C">
      <w:pPr>
        <w:spacing w:after="0"/>
        <w:rPr>
          <w:b/>
        </w:rPr>
      </w:pPr>
      <w:r w:rsidRPr="000559D9">
        <w:rPr>
          <w:b/>
        </w:rPr>
        <w:t>TABLE: INSTRUCTIONAL PROCEDURE</w:t>
      </w:r>
    </w:p>
    <w:tbl>
      <w:tblPr>
        <w:tblStyle w:val="TableGrid"/>
        <w:tblW w:w="0" w:type="auto"/>
        <w:tblLook w:val="04A0"/>
      </w:tblPr>
      <w:tblGrid>
        <w:gridCol w:w="879"/>
        <w:gridCol w:w="1747"/>
        <w:gridCol w:w="1350"/>
        <w:gridCol w:w="1319"/>
        <w:gridCol w:w="1629"/>
        <w:gridCol w:w="1458"/>
        <w:gridCol w:w="1332"/>
        <w:gridCol w:w="1302"/>
      </w:tblGrid>
      <w:tr w:rsidR="006D59CD" w:rsidRPr="00446138" w:rsidTr="003D597C">
        <w:tc>
          <w:tcPr>
            <w:tcW w:w="715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Duration</w:t>
            </w:r>
          </w:p>
        </w:tc>
        <w:tc>
          <w:tcPr>
            <w:tcW w:w="1981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Content Development</w:t>
            </w:r>
          </w:p>
        </w:tc>
        <w:tc>
          <w:tcPr>
            <w:tcW w:w="134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Teaching Strategies</w:t>
            </w:r>
          </w:p>
        </w:tc>
        <w:tc>
          <w:tcPr>
            <w:tcW w:w="134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Instructional Strategies</w:t>
            </w:r>
          </w:p>
        </w:tc>
        <w:tc>
          <w:tcPr>
            <w:tcW w:w="134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Specific Instructional Materials in Use</w:t>
            </w:r>
          </w:p>
        </w:tc>
        <w:tc>
          <w:tcPr>
            <w:tcW w:w="134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Teacher’s Performance Activities</w:t>
            </w:r>
          </w:p>
        </w:tc>
        <w:tc>
          <w:tcPr>
            <w:tcW w:w="134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Students’ Performance Activity</w:t>
            </w:r>
          </w:p>
        </w:tc>
        <w:tc>
          <w:tcPr>
            <w:tcW w:w="134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Learning Point</w:t>
            </w:r>
          </w:p>
        </w:tc>
      </w:tr>
      <w:tr w:rsidR="006D59CD" w:rsidRPr="00446138" w:rsidTr="003D597C">
        <w:tc>
          <w:tcPr>
            <w:tcW w:w="715" w:type="dxa"/>
          </w:tcPr>
          <w:p w:rsidR="003D597C" w:rsidRPr="00446138" w:rsidRDefault="00446138" w:rsidP="003D597C">
            <w:pPr>
              <w:rPr>
                <w:sz w:val="18"/>
              </w:rPr>
            </w:pPr>
            <w:r w:rsidRPr="00446138">
              <w:rPr>
                <w:sz w:val="18"/>
              </w:rPr>
              <w:t>5 mins</w:t>
            </w:r>
          </w:p>
        </w:tc>
        <w:tc>
          <w:tcPr>
            <w:tcW w:w="1981" w:type="dxa"/>
          </w:tcPr>
          <w:p w:rsidR="003D597C" w:rsidRPr="00446138" w:rsidRDefault="00446138" w:rsidP="003D597C">
            <w:pPr>
              <w:rPr>
                <w:sz w:val="18"/>
              </w:rPr>
            </w:pPr>
            <w:r w:rsidRPr="00446138">
              <w:rPr>
                <w:sz w:val="18"/>
              </w:rPr>
              <w:t>Asking Provocative questions</w:t>
            </w:r>
          </w:p>
        </w:tc>
        <w:tc>
          <w:tcPr>
            <w:tcW w:w="134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Set Induction</w:t>
            </w:r>
          </w:p>
        </w:tc>
        <w:tc>
          <w:tcPr>
            <w:tcW w:w="134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Brainstorming</w:t>
            </w:r>
          </w:p>
        </w:tc>
        <w:tc>
          <w:tcPr>
            <w:tcW w:w="134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Marker, Whiteboard</w:t>
            </w:r>
          </w:p>
        </w:tc>
        <w:tc>
          <w:tcPr>
            <w:tcW w:w="134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teacher divides the </w:t>
            </w:r>
            <w:r w:rsidR="00CC0966">
              <w:rPr>
                <w:sz w:val="18"/>
              </w:rPr>
              <w:t>learners into groups and asks the learners to group some household items and objects based on their uses, place they are kept and size.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349" w:type="dxa"/>
          </w:tcPr>
          <w:p w:rsidR="003D597C" w:rsidRPr="00446138" w:rsidRDefault="00CC0966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Learners attempts to group the items and hence answer the </w:t>
            </w:r>
            <w:r w:rsidR="00446138">
              <w:rPr>
                <w:sz w:val="18"/>
              </w:rPr>
              <w:t>probing questions that the teacher has given them after brainstorming.</w:t>
            </w:r>
          </w:p>
        </w:tc>
        <w:tc>
          <w:tcPr>
            <w:tcW w:w="1349" w:type="dxa"/>
          </w:tcPr>
          <w:p w:rsidR="003D597C" w:rsidRPr="00446138" w:rsidRDefault="008A633B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Learners have </w:t>
            </w:r>
            <w:r w:rsidR="00860162">
              <w:rPr>
                <w:sz w:val="18"/>
              </w:rPr>
              <w:t>been able to understand the need for grouping things based on some certain features they share in common.</w:t>
            </w:r>
          </w:p>
        </w:tc>
      </w:tr>
      <w:tr w:rsidR="006D59CD" w:rsidRPr="00446138" w:rsidTr="003D597C">
        <w:tc>
          <w:tcPr>
            <w:tcW w:w="715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14mins</w:t>
            </w:r>
          </w:p>
        </w:tc>
        <w:tc>
          <w:tcPr>
            <w:tcW w:w="1981" w:type="dxa"/>
          </w:tcPr>
          <w:p w:rsidR="003D597C" w:rsidRDefault="00860162" w:rsidP="003D597C">
            <w:pPr>
              <w:rPr>
                <w:sz w:val="18"/>
              </w:rPr>
            </w:pPr>
            <w:r>
              <w:rPr>
                <w:sz w:val="18"/>
              </w:rPr>
              <w:t>-</w:t>
            </w:r>
            <w:r w:rsidR="00446138">
              <w:rPr>
                <w:sz w:val="18"/>
              </w:rPr>
              <w:t xml:space="preserve">Definition of </w:t>
            </w:r>
            <w:r>
              <w:rPr>
                <w:sz w:val="18"/>
              </w:rPr>
              <w:t>Taxonomy</w:t>
            </w:r>
          </w:p>
          <w:p w:rsidR="00860162" w:rsidRDefault="00860162" w:rsidP="003D597C">
            <w:pPr>
              <w:rPr>
                <w:sz w:val="18"/>
              </w:rPr>
            </w:pPr>
          </w:p>
          <w:p w:rsidR="00860162" w:rsidRPr="00446138" w:rsidRDefault="00860162" w:rsidP="003D597C">
            <w:pPr>
              <w:rPr>
                <w:sz w:val="18"/>
              </w:rPr>
            </w:pPr>
            <w:r>
              <w:rPr>
                <w:sz w:val="18"/>
              </w:rPr>
              <w:t>-Aristotle classification criteria and it’s limitations</w:t>
            </w:r>
          </w:p>
        </w:tc>
        <w:tc>
          <w:tcPr>
            <w:tcW w:w="134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Use of examples and illustrations, </w:t>
            </w:r>
            <w:r w:rsidR="00860162">
              <w:rPr>
                <w:sz w:val="18"/>
              </w:rPr>
              <w:t xml:space="preserve">demonstration, </w:t>
            </w:r>
            <w:r>
              <w:rPr>
                <w:sz w:val="18"/>
              </w:rPr>
              <w:t>planned repetition, stimulus variation, questioning and reinforcement.</w:t>
            </w:r>
          </w:p>
        </w:tc>
        <w:tc>
          <w:tcPr>
            <w:tcW w:w="1349" w:type="dxa"/>
          </w:tcPr>
          <w:p w:rsidR="003D597C" w:rsidRPr="00446138" w:rsidRDefault="00860162" w:rsidP="003D597C">
            <w:pPr>
              <w:rPr>
                <w:sz w:val="18"/>
              </w:rPr>
            </w:pPr>
            <w:r>
              <w:rPr>
                <w:sz w:val="18"/>
              </w:rPr>
              <w:t>Think-pair-share</w:t>
            </w:r>
          </w:p>
        </w:tc>
        <w:tc>
          <w:tcPr>
            <w:tcW w:w="1349" w:type="dxa"/>
          </w:tcPr>
          <w:p w:rsidR="003D597C" w:rsidRPr="00446138" w:rsidRDefault="00860162" w:rsidP="003D597C">
            <w:pPr>
              <w:rPr>
                <w:sz w:val="18"/>
              </w:rPr>
            </w:pPr>
            <w:r>
              <w:rPr>
                <w:sz w:val="18"/>
              </w:rPr>
              <w:t>Pictures of penguin,butterfly, elephant,crocodile, eagle, ostrich, human, dolphins e.t.c</w:t>
            </w:r>
          </w:p>
        </w:tc>
        <w:tc>
          <w:tcPr>
            <w:tcW w:w="134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The teacher</w:t>
            </w:r>
            <w:r w:rsidR="00127379">
              <w:rPr>
                <w:sz w:val="18"/>
              </w:rPr>
              <w:t xml:space="preserve"> defines taxonomy as science of classification. He then tells students to use Aristotle criteria to classify living things in a particular group.</w:t>
            </w:r>
          </w:p>
        </w:tc>
        <w:tc>
          <w:tcPr>
            <w:tcW w:w="1349" w:type="dxa"/>
          </w:tcPr>
          <w:p w:rsidR="003D597C" w:rsidRPr="00446138" w:rsidRDefault="00036C5E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</w:t>
            </w:r>
            <w:r w:rsidR="00127379">
              <w:rPr>
                <w:sz w:val="18"/>
              </w:rPr>
              <w:t>learners identify the challenges</w:t>
            </w:r>
            <w:r>
              <w:rPr>
                <w:sz w:val="18"/>
              </w:rPr>
              <w:t xml:space="preserve"> of the </w:t>
            </w:r>
            <w:r w:rsidR="00127379">
              <w:rPr>
                <w:sz w:val="18"/>
              </w:rPr>
              <w:t>use of Aristotle classification</w:t>
            </w:r>
            <w:r>
              <w:rPr>
                <w:sz w:val="18"/>
              </w:rPr>
              <w:t>, pay attention to the teacher, generate new ideas and integrate them with other concepts</w:t>
            </w:r>
            <w:r w:rsidR="00127379">
              <w:rPr>
                <w:sz w:val="18"/>
              </w:rPr>
              <w:t>.</w:t>
            </w:r>
          </w:p>
        </w:tc>
        <w:tc>
          <w:tcPr>
            <w:tcW w:w="1349" w:type="dxa"/>
          </w:tcPr>
          <w:p w:rsidR="003D597C" w:rsidRPr="00446138" w:rsidRDefault="008A633B" w:rsidP="003D597C">
            <w:pPr>
              <w:rPr>
                <w:sz w:val="18"/>
              </w:rPr>
            </w:pPr>
            <w:r>
              <w:rPr>
                <w:sz w:val="18"/>
              </w:rPr>
              <w:t>The learners have lea</w:t>
            </w:r>
            <w:r w:rsidR="006D59CD">
              <w:rPr>
                <w:sz w:val="18"/>
              </w:rPr>
              <w:t>rnt the definition of Taxono</w:t>
            </w:r>
            <w:r w:rsidR="00BF4B23">
              <w:rPr>
                <w:sz w:val="18"/>
              </w:rPr>
              <w:t>m</w:t>
            </w:r>
            <w:r w:rsidR="006D59CD">
              <w:rPr>
                <w:sz w:val="18"/>
              </w:rPr>
              <w:t>y, and can mention the limitations of Aristotle classification criteria</w:t>
            </w:r>
            <w:r>
              <w:rPr>
                <w:sz w:val="18"/>
              </w:rPr>
              <w:t>.</w:t>
            </w:r>
          </w:p>
        </w:tc>
      </w:tr>
      <w:tr w:rsidR="006D59CD" w:rsidRPr="00446138" w:rsidTr="003D597C">
        <w:tc>
          <w:tcPr>
            <w:tcW w:w="715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</w:tcPr>
          <w:p w:rsidR="003D597C" w:rsidRPr="00446138" w:rsidRDefault="00127379" w:rsidP="003D597C">
            <w:pPr>
              <w:rPr>
                <w:sz w:val="18"/>
              </w:rPr>
            </w:pPr>
            <w:r>
              <w:rPr>
                <w:sz w:val="18"/>
              </w:rPr>
              <w:t>-Kingdoms of living things</w:t>
            </w:r>
          </w:p>
        </w:tc>
        <w:tc>
          <w:tcPr>
            <w:tcW w:w="1349" w:type="dxa"/>
          </w:tcPr>
          <w:p w:rsidR="003D597C" w:rsidRPr="00446138" w:rsidRDefault="00127379" w:rsidP="003D597C">
            <w:pPr>
              <w:rPr>
                <w:sz w:val="18"/>
              </w:rPr>
            </w:pPr>
            <w:r>
              <w:rPr>
                <w:sz w:val="18"/>
              </w:rPr>
              <w:t>Planned repetition and use of examples</w:t>
            </w:r>
          </w:p>
        </w:tc>
        <w:tc>
          <w:tcPr>
            <w:tcW w:w="1349" w:type="dxa"/>
          </w:tcPr>
          <w:p w:rsidR="003D597C" w:rsidRPr="00446138" w:rsidRDefault="00127379" w:rsidP="003D597C">
            <w:pPr>
              <w:rPr>
                <w:sz w:val="18"/>
              </w:rPr>
            </w:pPr>
            <w:r>
              <w:rPr>
                <w:sz w:val="18"/>
              </w:rPr>
              <w:t>Concept mapping</w:t>
            </w:r>
          </w:p>
        </w:tc>
        <w:tc>
          <w:tcPr>
            <w:tcW w:w="1349" w:type="dxa"/>
          </w:tcPr>
          <w:p w:rsidR="003D597C" w:rsidRPr="00446138" w:rsidRDefault="00127379" w:rsidP="003D597C">
            <w:pPr>
              <w:rPr>
                <w:sz w:val="18"/>
              </w:rPr>
            </w:pPr>
            <w:r>
              <w:rPr>
                <w:sz w:val="18"/>
              </w:rPr>
              <w:t>Pictures of various organisms belonging to the various kingdoms</w:t>
            </w:r>
          </w:p>
        </w:tc>
        <w:tc>
          <w:tcPr>
            <w:tcW w:w="1349" w:type="dxa"/>
          </w:tcPr>
          <w:p w:rsidR="003D597C" w:rsidRPr="00446138" w:rsidRDefault="00127379" w:rsidP="003D597C">
            <w:pPr>
              <w:rPr>
                <w:sz w:val="18"/>
              </w:rPr>
            </w:pPr>
            <w:r>
              <w:rPr>
                <w:sz w:val="18"/>
              </w:rPr>
              <w:t>The teacher lists the five kingdoms of living organisms thus: Animals, Plants, Fungi, Protista, and Bacteria/monera</w:t>
            </w:r>
          </w:p>
        </w:tc>
        <w:tc>
          <w:tcPr>
            <w:tcW w:w="1349" w:type="dxa"/>
          </w:tcPr>
          <w:p w:rsidR="003D597C" w:rsidRPr="00446138" w:rsidRDefault="00127379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</w:t>
            </w:r>
            <w:r w:rsidR="006D59CD">
              <w:rPr>
                <w:sz w:val="18"/>
              </w:rPr>
              <w:t>students listen</w:t>
            </w:r>
            <w:r>
              <w:rPr>
                <w:sz w:val="18"/>
              </w:rPr>
              <w:t xml:space="preserve"> to the teacher as he outlines the various examples of organisms in each kingdom.</w:t>
            </w:r>
          </w:p>
        </w:tc>
        <w:tc>
          <w:tcPr>
            <w:tcW w:w="1349" w:type="dxa"/>
          </w:tcPr>
          <w:p w:rsidR="003D597C" w:rsidRPr="00446138" w:rsidRDefault="006D59CD" w:rsidP="003D597C">
            <w:pPr>
              <w:rPr>
                <w:sz w:val="18"/>
              </w:rPr>
            </w:pPr>
            <w:r>
              <w:rPr>
                <w:sz w:val="18"/>
              </w:rPr>
              <w:t>The learners have learnt the five kingdoms of living organism and some organisms found in each kingdom.</w:t>
            </w:r>
          </w:p>
        </w:tc>
      </w:tr>
      <w:tr w:rsidR="006D59CD" w:rsidRPr="00446138" w:rsidTr="003D597C">
        <w:tc>
          <w:tcPr>
            <w:tcW w:w="715" w:type="dxa"/>
          </w:tcPr>
          <w:p w:rsid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</w:tcPr>
          <w:p w:rsidR="00446138" w:rsidRPr="006D59CD" w:rsidRDefault="006D59CD" w:rsidP="006D59CD">
            <w:pPr>
              <w:rPr>
                <w:sz w:val="18"/>
              </w:rPr>
            </w:pPr>
            <w:r>
              <w:rPr>
                <w:sz w:val="18"/>
              </w:rPr>
              <w:t>-</w:t>
            </w:r>
            <w:r w:rsidRPr="006D59CD">
              <w:rPr>
                <w:sz w:val="18"/>
              </w:rPr>
              <w:t xml:space="preserve">Hierarchy </w:t>
            </w:r>
            <w:r>
              <w:rPr>
                <w:sz w:val="18"/>
              </w:rPr>
              <w:t>of modern classification</w:t>
            </w:r>
          </w:p>
        </w:tc>
        <w:tc>
          <w:tcPr>
            <w:tcW w:w="1349" w:type="dxa"/>
          </w:tcPr>
          <w:p w:rsidR="00446138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Use of examples</w:t>
            </w:r>
            <w:r w:rsidR="006D59CD">
              <w:rPr>
                <w:sz w:val="18"/>
              </w:rPr>
              <w:t>, planned repitition</w:t>
            </w:r>
            <w:r>
              <w:rPr>
                <w:sz w:val="18"/>
              </w:rPr>
              <w:t xml:space="preserve"> and illustrations</w:t>
            </w:r>
          </w:p>
        </w:tc>
        <w:tc>
          <w:tcPr>
            <w:tcW w:w="1349" w:type="dxa"/>
          </w:tcPr>
          <w:p w:rsidR="00446138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Role-play,</w:t>
            </w:r>
            <w:r w:rsidR="006D59CD">
              <w:rPr>
                <w:sz w:val="18"/>
              </w:rPr>
              <w:t xml:space="preserve"> mnemonics</w:t>
            </w:r>
          </w:p>
        </w:tc>
        <w:tc>
          <w:tcPr>
            <w:tcW w:w="1349" w:type="dxa"/>
          </w:tcPr>
          <w:p w:rsidR="00446138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C</w:t>
            </w:r>
            <w:r w:rsidR="006D59CD">
              <w:rPr>
                <w:sz w:val="18"/>
              </w:rPr>
              <w:t>harts showing the number distribution of organisms across each taxonomic level.</w:t>
            </w:r>
          </w:p>
        </w:tc>
        <w:tc>
          <w:tcPr>
            <w:tcW w:w="1349" w:type="dxa"/>
          </w:tcPr>
          <w:p w:rsidR="00446138" w:rsidRPr="00446138" w:rsidRDefault="006D59CD" w:rsidP="003D597C">
            <w:pPr>
              <w:rPr>
                <w:sz w:val="18"/>
              </w:rPr>
            </w:pPr>
            <w:r>
              <w:rPr>
                <w:sz w:val="18"/>
              </w:rPr>
              <w:t>The teacher lists the order of classification of living organisms.</w:t>
            </w:r>
          </w:p>
        </w:tc>
        <w:tc>
          <w:tcPr>
            <w:tcW w:w="1349" w:type="dxa"/>
          </w:tcPr>
          <w:p w:rsidR="00446138" w:rsidRPr="00446138" w:rsidRDefault="006D59CD" w:rsidP="003D597C">
            <w:pPr>
              <w:rPr>
                <w:sz w:val="18"/>
              </w:rPr>
            </w:pPr>
            <w:r>
              <w:rPr>
                <w:sz w:val="18"/>
              </w:rPr>
              <w:t>The learners uses the mnemonics introduced by the teacher to memorize the hierarchy of classification.</w:t>
            </w:r>
          </w:p>
        </w:tc>
        <w:tc>
          <w:tcPr>
            <w:tcW w:w="1349" w:type="dxa"/>
          </w:tcPr>
          <w:p w:rsidR="00446138" w:rsidRPr="00446138" w:rsidRDefault="006D59CD" w:rsidP="003D597C">
            <w:pPr>
              <w:rPr>
                <w:sz w:val="18"/>
              </w:rPr>
            </w:pPr>
            <w:r>
              <w:rPr>
                <w:sz w:val="18"/>
              </w:rPr>
              <w:t>The learners have learnt the hierarchy of classification.</w:t>
            </w:r>
          </w:p>
        </w:tc>
      </w:tr>
    </w:tbl>
    <w:p w:rsidR="003D597C" w:rsidRDefault="003D597C" w:rsidP="003D597C">
      <w:pPr>
        <w:spacing w:after="0"/>
      </w:pPr>
    </w:p>
    <w:p w:rsidR="003D597C" w:rsidRDefault="000559D9" w:rsidP="003D597C">
      <w:pPr>
        <w:spacing w:after="0"/>
      </w:pPr>
      <w:r>
        <w:rPr>
          <w:b/>
        </w:rPr>
        <w:t>EVALUATION:</w:t>
      </w:r>
      <w:r>
        <w:t xml:space="preserve"> The teacher evaluates the lesson using the following questions</w:t>
      </w:r>
    </w:p>
    <w:p w:rsidR="006D59CD" w:rsidRDefault="006D59CD" w:rsidP="006D59CD">
      <w:pPr>
        <w:pStyle w:val="ListParagraph"/>
        <w:numPr>
          <w:ilvl w:val="0"/>
          <w:numId w:val="8"/>
        </w:numPr>
        <w:spacing w:after="0"/>
      </w:pPr>
      <w:r>
        <w:t>Define the term biodiversity</w:t>
      </w:r>
    </w:p>
    <w:p w:rsidR="006D59CD" w:rsidRDefault="006D59CD" w:rsidP="006D59CD">
      <w:pPr>
        <w:pStyle w:val="ListParagraph"/>
        <w:numPr>
          <w:ilvl w:val="0"/>
          <w:numId w:val="8"/>
        </w:numPr>
        <w:spacing w:after="0"/>
      </w:pPr>
      <w:r>
        <w:t>Define the term Taxonomy</w:t>
      </w:r>
    </w:p>
    <w:p w:rsidR="006D59CD" w:rsidRDefault="006D59CD" w:rsidP="006D59CD">
      <w:pPr>
        <w:pStyle w:val="ListParagraph"/>
        <w:numPr>
          <w:ilvl w:val="0"/>
          <w:numId w:val="8"/>
        </w:numPr>
        <w:spacing w:after="0"/>
      </w:pPr>
      <w:r>
        <w:t xml:space="preserve">Enumerate any two </w:t>
      </w:r>
      <w:r w:rsidR="00F82F0C">
        <w:t xml:space="preserve">of </w:t>
      </w:r>
      <w:r>
        <w:t>the Aristotle classification criteria</w:t>
      </w:r>
    </w:p>
    <w:p w:rsidR="006D59CD" w:rsidRDefault="006D59CD" w:rsidP="006D59CD">
      <w:pPr>
        <w:pStyle w:val="ListParagraph"/>
        <w:numPr>
          <w:ilvl w:val="0"/>
          <w:numId w:val="8"/>
        </w:numPr>
        <w:spacing w:after="0"/>
      </w:pPr>
      <w:r>
        <w:t>Outline at least one limitation to Aristotle classification method</w:t>
      </w:r>
    </w:p>
    <w:p w:rsidR="006D59CD" w:rsidRDefault="006D59CD" w:rsidP="006D59CD">
      <w:pPr>
        <w:pStyle w:val="ListParagraph"/>
        <w:numPr>
          <w:ilvl w:val="0"/>
          <w:numId w:val="8"/>
        </w:numPr>
        <w:spacing w:after="0"/>
      </w:pPr>
      <w:r>
        <w:t>M</w:t>
      </w:r>
      <w:r w:rsidR="00F82F0C">
        <w:t>ention</w:t>
      </w:r>
      <w:r>
        <w:t xml:space="preserve"> the </w:t>
      </w:r>
      <w:r w:rsidR="00F82F0C">
        <w:t>five</w:t>
      </w:r>
      <w:r>
        <w:t xml:space="preserve"> kingdoms of living things based on modern classification</w:t>
      </w:r>
    </w:p>
    <w:p w:rsidR="006D59CD" w:rsidRDefault="00F82F0C" w:rsidP="006D59CD">
      <w:pPr>
        <w:pStyle w:val="ListParagraph"/>
        <w:numPr>
          <w:ilvl w:val="0"/>
          <w:numId w:val="8"/>
        </w:numPr>
        <w:spacing w:after="0"/>
      </w:pPr>
      <w:r>
        <w:t>M</w:t>
      </w:r>
      <w:r w:rsidR="006D59CD">
        <w:t>ention the hierarchy of classifying living things</w:t>
      </w:r>
    </w:p>
    <w:p w:rsidR="000559D9" w:rsidRDefault="000559D9" w:rsidP="000559D9">
      <w:pPr>
        <w:spacing w:after="0"/>
      </w:pPr>
    </w:p>
    <w:p w:rsidR="000559D9" w:rsidRDefault="000559D9" w:rsidP="000559D9">
      <w:pPr>
        <w:spacing w:after="0"/>
      </w:pPr>
      <w:r>
        <w:rPr>
          <w:b/>
        </w:rPr>
        <w:t xml:space="preserve">CLOSURE: </w:t>
      </w:r>
      <w:r>
        <w:t xml:space="preserve">The teacher summarizes the lesson by guiding the learners in going </w:t>
      </w:r>
      <w:r w:rsidR="007B7F2F">
        <w:t>through the main points of t</w:t>
      </w:r>
      <w:r w:rsidR="00F82F0C">
        <w:t>he lesson, discussing the hierarchy of classification</w:t>
      </w:r>
      <w:r w:rsidR="007B7F2F">
        <w:t>. The teacher gives the learners some time to reflect on what they have learnt, ask questions and as well take corrections.</w:t>
      </w:r>
    </w:p>
    <w:p w:rsidR="007B7F2F" w:rsidRDefault="007B7F2F" w:rsidP="000559D9">
      <w:pPr>
        <w:spacing w:after="0"/>
      </w:pPr>
    </w:p>
    <w:p w:rsidR="007B7F2F" w:rsidRPr="00F82F0C" w:rsidRDefault="007B7F2F" w:rsidP="000559D9">
      <w:pPr>
        <w:spacing w:after="0"/>
      </w:pPr>
      <w:r>
        <w:rPr>
          <w:b/>
        </w:rPr>
        <w:t xml:space="preserve">ASSIGNMENT (HOMEWORK): </w:t>
      </w:r>
      <w:r w:rsidR="00F82F0C">
        <w:t>Analyze how a foreign friend from United Kingdom can locate you in your school, representing your description in an organized order.</w:t>
      </w:r>
    </w:p>
    <w:p w:rsidR="003D597C" w:rsidRDefault="003D597C" w:rsidP="003D597C">
      <w:pPr>
        <w:spacing w:after="0"/>
      </w:pPr>
    </w:p>
    <w:p w:rsidR="003D597C" w:rsidRDefault="00F82F0C" w:rsidP="003D597C">
      <w:pPr>
        <w:spacing w:after="0"/>
      </w:pPr>
      <w:r>
        <w:rPr>
          <w:b/>
        </w:rPr>
        <w:t>Actions to carry forward</w:t>
      </w:r>
      <w:r w:rsidR="007B7F2F">
        <w:rPr>
          <w:b/>
        </w:rPr>
        <w:t xml:space="preserve">: </w:t>
      </w:r>
      <w:r>
        <w:t>The students having learnt the hierarchy of classification should be able to attempt classifying man.</w:t>
      </w:r>
    </w:p>
    <w:p w:rsidR="00440E2C" w:rsidRDefault="00440E2C" w:rsidP="003D597C">
      <w:pPr>
        <w:spacing w:after="0"/>
      </w:pPr>
    </w:p>
    <w:p w:rsidR="00440E2C" w:rsidRDefault="00440E2C" w:rsidP="00440E2C">
      <w:pPr>
        <w:jc w:val="center"/>
      </w:pPr>
      <w:r>
        <w:rPr>
          <w:b/>
          <w:bCs/>
          <w:u w:val="single" w:color="000000"/>
        </w:rPr>
        <w:t>Biodiversity</w:t>
      </w:r>
    </w:p>
    <w:p w:rsidR="00440E2C" w:rsidRDefault="00440E2C" w:rsidP="00440E2C">
      <w:r>
        <w:t>Biodiversity is a term used to describe the great variety of living organisms on earth and their varied habitats.</w:t>
      </w:r>
    </w:p>
    <w:p w:rsidR="00440E2C" w:rsidRDefault="00440E2C" w:rsidP="00440E2C">
      <w:r>
        <w:t>There are just so many kinds of organisms which over millions of years have adapted to live in a specific type of environment in other to ensure survival.</w:t>
      </w:r>
    </w:p>
    <w:p w:rsidR="00440E2C" w:rsidRDefault="00440E2C" w:rsidP="00440E2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Taxonomy </w:t>
      </w:r>
    </w:p>
    <w:p w:rsidR="00440E2C" w:rsidRDefault="00440E2C" w:rsidP="00440E2C">
      <w:r>
        <w:t xml:space="preserve">Taxonomy is the branch of </w:t>
      </w:r>
      <w:r w:rsidR="008F63DA">
        <w:t xml:space="preserve">biological </w:t>
      </w:r>
      <w:r>
        <w:t>science that studies the classification of living things.</w:t>
      </w:r>
    </w:p>
    <w:p w:rsidR="00440E2C" w:rsidRDefault="00440E2C" w:rsidP="00440E2C">
      <w:r>
        <w:rPr>
          <w:b/>
          <w:bCs/>
          <w:u w:val="single"/>
        </w:rPr>
        <w:t>Activity</w:t>
      </w:r>
      <w:r>
        <w:t>: Group some everyday objects used at home based on:</w:t>
      </w:r>
    </w:p>
    <w:p w:rsidR="00440E2C" w:rsidRDefault="00440E2C" w:rsidP="00440E2C">
      <w:r>
        <w:t>(a) Where they are found</w:t>
      </w:r>
    </w:p>
    <w:p w:rsidR="00440E2C" w:rsidRDefault="006819BE" w:rsidP="00440E2C">
      <w:r>
        <w:t>(b) State t</w:t>
      </w:r>
      <w:r w:rsidR="00440E2C">
        <w:t>heir uses</w:t>
      </w:r>
    </w:p>
    <w:p w:rsidR="00440E2C" w:rsidRDefault="00440E2C" w:rsidP="00440E2C">
      <w:r>
        <w:rPr>
          <w:rFonts w:ascii="Calibri" w:eastAsia="SimSun" w:hAnsi="Calibri" w:cs="Times New Roman"/>
          <w:b/>
          <w:bCs/>
          <w:i/>
          <w:iCs/>
          <w:u w:val="single"/>
          <w:lang w:eastAsia="zh-CN"/>
        </w:rPr>
        <w:t>Instructions</w:t>
      </w:r>
      <w:r>
        <w:t>:</w:t>
      </w:r>
    </w:p>
    <w:p w:rsidR="00440E2C" w:rsidRDefault="00440E2C" w:rsidP="00440E2C">
      <w:r>
        <w:t>1. Work in group of three</w:t>
      </w:r>
    </w:p>
    <w:p w:rsidR="00440E2C" w:rsidRDefault="00440E2C" w:rsidP="00440E2C">
      <w:r>
        <w:t>2. Carefully observe each items displayed</w:t>
      </w:r>
    </w:p>
    <w:p w:rsidR="00440E2C" w:rsidRDefault="00440E2C" w:rsidP="00440E2C">
      <w:r>
        <w:t>3. Use a table with headings: sitting room, kitchen, bathroom, bedroom, playground to sort the objects/items displayed.</w:t>
      </w:r>
    </w:p>
    <w:p w:rsidR="00440E2C" w:rsidRDefault="00440E2C" w:rsidP="00440E2C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Question </w:t>
      </w:r>
    </w:p>
    <w:p w:rsidR="00440E2C" w:rsidRDefault="00440E2C" w:rsidP="00440E2C">
      <w:r>
        <w:t xml:space="preserve">1. Do you think it is important to classify things? </w:t>
      </w:r>
    </w:p>
    <w:p w:rsidR="00440E2C" w:rsidRDefault="00440E2C" w:rsidP="00440E2C">
      <w:r>
        <w:t>2. Give a reason to support your answer above</w:t>
      </w:r>
    </w:p>
    <w:p w:rsidR="00440E2C" w:rsidRDefault="00440E2C" w:rsidP="00440E2C">
      <w:pPr>
        <w:jc w:val="center"/>
        <w:rPr>
          <w:b/>
          <w:bCs/>
        </w:rPr>
      </w:pPr>
      <w:r>
        <w:rPr>
          <w:b/>
          <w:bCs/>
        </w:rPr>
        <w:t xml:space="preserve">Aristotle's classification of living things </w:t>
      </w:r>
    </w:p>
    <w:p w:rsidR="00440E2C" w:rsidRDefault="00440E2C" w:rsidP="00440E2C">
      <w:r>
        <w:rPr>
          <w:b/>
          <w:bCs/>
        </w:rPr>
        <w:t>Aristotle</w:t>
      </w:r>
      <w:r>
        <w:t xml:space="preserve"> was a Greek philosopher and a thinker who loved about 2400 years ago. He was the first scientist to classify living things into either "Plants" or "Animals".</w:t>
      </w:r>
    </w:p>
    <w:p w:rsidR="00440E2C" w:rsidRDefault="00440E2C" w:rsidP="00440E2C">
      <w:r>
        <w:t>Then he further divided animals into; those "with blood" and those "without blood".</w:t>
      </w:r>
    </w:p>
    <w:p w:rsidR="00440E2C" w:rsidRDefault="00440E2C" w:rsidP="00440E2C">
      <w:r>
        <w:t>Lastly he also divided animals based walkers, flyers, and swimmers based on their method of movement.</w:t>
      </w:r>
    </w:p>
    <w:p w:rsidR="00440E2C" w:rsidRDefault="00440E2C" w:rsidP="00440E2C">
      <w:r>
        <w:rPr>
          <w:b/>
          <w:bCs/>
          <w:u w:val="single"/>
        </w:rPr>
        <w:t>Activity</w:t>
      </w:r>
      <w:r>
        <w:t>: use the chart containing pictures of penguin, butterfly, elephant, crocodile, eagle, ostrich, human, dolphin, bats, Amoeba.</w:t>
      </w:r>
    </w:p>
    <w:p w:rsidR="00440E2C" w:rsidRDefault="00440E2C" w:rsidP="00440E2C">
      <w:r>
        <w:rPr>
          <w:b/>
          <w:bCs/>
          <w:i/>
          <w:iCs/>
          <w:u w:val="single"/>
        </w:rPr>
        <w:t>Instructions</w:t>
      </w:r>
      <w:r>
        <w:t>:</w:t>
      </w:r>
    </w:p>
    <w:p w:rsidR="00440E2C" w:rsidRDefault="00440E2C" w:rsidP="00440E2C">
      <w:r>
        <w:t>1. Use Aristotle's classification method to classify the animals based on the way they move.</w:t>
      </w:r>
    </w:p>
    <w:p w:rsidR="00440E2C" w:rsidRDefault="00440E2C" w:rsidP="00440E2C">
      <w:r>
        <w:rPr>
          <w:b/>
          <w:bCs/>
          <w:i/>
          <w:iCs/>
          <w:u w:val="single"/>
        </w:rPr>
        <w:t>Questions</w:t>
      </w:r>
      <w:r>
        <w:t>:</w:t>
      </w:r>
    </w:p>
    <w:p w:rsidR="00440E2C" w:rsidRDefault="00440E2C" w:rsidP="00440E2C">
      <w:r>
        <w:t>1. Were there any animal which you battle to classify into a particular group and why?</w:t>
      </w:r>
    </w:p>
    <w:p w:rsidR="00440E2C" w:rsidRDefault="00440E2C" w:rsidP="00440E2C">
      <w:r>
        <w:t>2. Do you think there is a problem using Aristotle's classification method?</w:t>
      </w:r>
    </w:p>
    <w:p w:rsidR="00440E2C" w:rsidRDefault="00440E2C" w:rsidP="00440E2C"/>
    <w:p w:rsidR="00440E2C" w:rsidRDefault="00440E2C" w:rsidP="00440E2C">
      <w:r>
        <w:t>As more and more animals, plants and microorganisms where discovered, scientists started questioning Aristotle's classification system, because it was not convenient to place certain organisms in a particular group as they show distinct characters.</w:t>
      </w:r>
    </w:p>
    <w:p w:rsidR="00440E2C" w:rsidRDefault="00440E2C" w:rsidP="00440E2C">
      <w:r>
        <w:t>Example, Mould was initially seen as a plant but since it lacks chlorophyll and could not manufacture it's own food it is not in real sense a plant.</w:t>
      </w:r>
    </w:p>
    <w:p w:rsidR="00440E2C" w:rsidRDefault="00440E2C" w:rsidP="00440E2C">
      <w:pPr>
        <w:jc w:val="center"/>
        <w:rPr>
          <w:b/>
          <w:bCs/>
        </w:rPr>
      </w:pPr>
      <w:r>
        <w:rPr>
          <w:b/>
          <w:bCs/>
        </w:rPr>
        <w:t xml:space="preserve">Modern classification system </w:t>
      </w:r>
    </w:p>
    <w:p w:rsidR="00440E2C" w:rsidRDefault="00440E2C" w:rsidP="00440E2C">
      <w:r>
        <w:t>In 1700s,</w:t>
      </w:r>
      <w:r>
        <w:rPr>
          <w:b/>
          <w:bCs/>
        </w:rPr>
        <w:t xml:space="preserve"> Carl Linnaeus</w:t>
      </w:r>
      <w:r>
        <w:t xml:space="preserve"> developed a classification system that classified organisms according to their similarities, functions and relationships with other organisms.</w:t>
      </w:r>
    </w:p>
    <w:p w:rsidR="00440E2C" w:rsidRDefault="00440E2C" w:rsidP="00440E2C">
      <w:r>
        <w:t>Today, with the use of microscope and the knowledge of genetics and evolution, we can classify living organisms more accurately according to their shared characteristics.</w:t>
      </w:r>
    </w:p>
    <w:p w:rsidR="00440E2C" w:rsidRDefault="00440E2C" w:rsidP="00440E2C">
      <w:r>
        <w:t>Modern classification system tried to group all living things into five broad Kingdoms:</w:t>
      </w:r>
    </w:p>
    <w:p w:rsidR="00440E2C" w:rsidRDefault="00440E2C" w:rsidP="00440E2C">
      <w:pPr>
        <w:pStyle w:val="ListParagraph"/>
        <w:numPr>
          <w:ilvl w:val="0"/>
          <w:numId w:val="9"/>
        </w:numPr>
        <w:spacing w:after="200" w:line="276" w:lineRule="auto"/>
      </w:pPr>
      <w:r>
        <w:t>Animals</w:t>
      </w:r>
      <w:r>
        <w:tab/>
      </w:r>
      <w:r>
        <w:tab/>
      </w:r>
      <w:r>
        <w:tab/>
      </w:r>
      <w:r>
        <w:tab/>
      </w:r>
    </w:p>
    <w:p w:rsidR="00440E2C" w:rsidRDefault="00440E2C" w:rsidP="00440E2C">
      <w:pPr>
        <w:pStyle w:val="ListParagraph"/>
        <w:numPr>
          <w:ilvl w:val="0"/>
          <w:numId w:val="9"/>
        </w:numPr>
        <w:spacing w:after="200" w:line="276" w:lineRule="auto"/>
      </w:pPr>
      <w:r>
        <w:t>Plants</w:t>
      </w:r>
    </w:p>
    <w:p w:rsidR="00440E2C" w:rsidRDefault="00440E2C" w:rsidP="00440E2C">
      <w:pPr>
        <w:pStyle w:val="ListParagraph"/>
        <w:numPr>
          <w:ilvl w:val="0"/>
          <w:numId w:val="9"/>
        </w:numPr>
        <w:spacing w:after="200" w:line="276" w:lineRule="auto"/>
      </w:pPr>
      <w:r>
        <w:t>Fungi</w:t>
      </w:r>
    </w:p>
    <w:p w:rsidR="00440E2C" w:rsidRDefault="00440E2C" w:rsidP="00440E2C">
      <w:pPr>
        <w:pStyle w:val="ListParagraph"/>
        <w:numPr>
          <w:ilvl w:val="0"/>
          <w:numId w:val="9"/>
        </w:numPr>
        <w:spacing w:after="200" w:line="276" w:lineRule="auto"/>
      </w:pPr>
      <w:r>
        <w:t>Protista</w:t>
      </w:r>
    </w:p>
    <w:p w:rsidR="00440E2C" w:rsidRDefault="00440E2C" w:rsidP="00440E2C">
      <w:pPr>
        <w:pStyle w:val="ListParagraph"/>
        <w:numPr>
          <w:ilvl w:val="0"/>
          <w:numId w:val="9"/>
        </w:numPr>
        <w:spacing w:after="200" w:line="276" w:lineRule="auto"/>
      </w:pPr>
      <w:r>
        <w:t>Bacteria/Monera</w:t>
      </w:r>
    </w:p>
    <w:p w:rsidR="00440E2C" w:rsidRDefault="00440E2C" w:rsidP="006819BE">
      <w:pPr>
        <w:pStyle w:val="ListParagraph"/>
        <w:spacing w:after="200" w:line="276" w:lineRule="auto"/>
        <w:jc w:val="center"/>
      </w:pPr>
      <w:r w:rsidRPr="00440E2C">
        <w:rPr>
          <w:noProof/>
        </w:rPr>
        <w:drawing>
          <wp:inline distT="0" distB="0" distL="0" distR="0">
            <wp:extent cx="5734050" cy="2571750"/>
            <wp:effectExtent l="19050" t="0" r="0" b="0"/>
            <wp:docPr id="3" name="Picture 1" descr="13579184164_395a89912e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79184164_395a89912e_b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0020" cy="2578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9BE" w:rsidRDefault="006819BE" w:rsidP="00440E2C">
      <w:pPr>
        <w:pStyle w:val="ListParagraph"/>
        <w:spacing w:after="200" w:line="276" w:lineRule="auto"/>
      </w:pPr>
    </w:p>
    <w:p w:rsidR="006819BE" w:rsidRDefault="006819BE" w:rsidP="00440E2C">
      <w:pPr>
        <w:pStyle w:val="ListParagraph"/>
        <w:spacing w:after="200" w:line="276" w:lineRule="auto"/>
      </w:pPr>
    </w:p>
    <w:p w:rsidR="006819BE" w:rsidRDefault="006819BE" w:rsidP="00440E2C">
      <w:pPr>
        <w:pStyle w:val="ListParagraph"/>
        <w:spacing w:after="200" w:line="276" w:lineRule="auto"/>
      </w:pPr>
    </w:p>
    <w:p w:rsidR="006819BE" w:rsidRDefault="006819BE" w:rsidP="00440E2C">
      <w:pPr>
        <w:pStyle w:val="ListParagraph"/>
        <w:spacing w:after="200" w:line="276" w:lineRule="auto"/>
      </w:pPr>
    </w:p>
    <w:p w:rsidR="00440E2C" w:rsidRDefault="00440E2C" w:rsidP="00440E2C">
      <w:pPr>
        <w:jc w:val="center"/>
        <w:rPr>
          <w:b/>
          <w:bCs/>
        </w:rPr>
      </w:pPr>
      <w:r>
        <w:rPr>
          <w:b/>
          <w:bCs/>
        </w:rPr>
        <w:t xml:space="preserve">Hierarchy of classification </w:t>
      </w:r>
    </w:p>
    <w:p w:rsidR="00440E2C" w:rsidRDefault="00440E2C" w:rsidP="00440E2C">
      <w:r>
        <w:t>The classification system for organisms also needs to divide organisms up further as each kingdom contains thousands of different types of organisms.</w:t>
      </w:r>
    </w:p>
    <w:p w:rsidR="00440E2C" w:rsidRDefault="00440E2C" w:rsidP="00440E2C">
      <w:r>
        <w:t xml:space="preserve">Each Kingdom is divided into smaller groups or division called </w:t>
      </w:r>
      <w:r>
        <w:rPr>
          <w:b/>
          <w:bCs/>
        </w:rPr>
        <w:t>phyla</w:t>
      </w:r>
      <w:r>
        <w:t xml:space="preserve">. Organisms with similar characteristics will occupy a similar phylum, smaller groups called </w:t>
      </w:r>
      <w:r>
        <w:rPr>
          <w:b/>
          <w:bCs/>
        </w:rPr>
        <w:t>classes</w:t>
      </w:r>
      <w:r>
        <w:t xml:space="preserve"> are found and each class is further divided into </w:t>
      </w:r>
      <w:r>
        <w:rPr>
          <w:b/>
          <w:bCs/>
        </w:rPr>
        <w:t>orders</w:t>
      </w:r>
      <w:r>
        <w:t xml:space="preserve">, </w:t>
      </w:r>
      <w:r>
        <w:rPr>
          <w:b/>
          <w:bCs/>
        </w:rPr>
        <w:t>families</w:t>
      </w:r>
      <w:r>
        <w:t>,</w:t>
      </w:r>
      <w:r>
        <w:rPr>
          <w:b/>
          <w:bCs/>
        </w:rPr>
        <w:t xml:space="preserve"> genera</w:t>
      </w:r>
      <w:r>
        <w:t xml:space="preserve"> and then</w:t>
      </w:r>
      <w:r>
        <w:rPr>
          <w:b/>
          <w:bCs/>
        </w:rPr>
        <w:t xml:space="preserve"> species</w:t>
      </w:r>
      <w:r>
        <w:t>.</w:t>
      </w:r>
    </w:p>
    <w:p w:rsidR="006819BE" w:rsidRDefault="00440E2C" w:rsidP="00440E2C">
      <w:r>
        <w:lastRenderedPageBreak/>
        <w:t>A kingdom is a very big group containing large number of organisms, whereas a species is much smaller group containing few organisms.</w:t>
      </w:r>
    </w:p>
    <w:p w:rsidR="00440E2C" w:rsidRDefault="00CA0145" w:rsidP="00440E2C">
      <w:pPr>
        <w:jc w:val="center"/>
        <w:rPr>
          <w:b/>
          <w:bCs/>
        </w:rPr>
      </w:pPr>
      <w:r>
        <w:rPr>
          <w:b/>
          <w:bCs/>
          <w:noProof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29" type="#_x0000_t128" style="position:absolute;left:0;text-align:left;margin-left:208.05pt;margin-top:21.6pt;width:42.1pt;height:108pt;z-index:251659264" fillcolor="#ed7d31 [3205]" strokecolor="#f2f2f2 [3041]" strokeweight="3pt">
            <v:shadow on="t" type="perspective" color="#823b0b [1605]" opacity=".5" offset="1pt" offset2="-1pt"/>
          </v:shape>
        </w:pict>
      </w:r>
      <w:r>
        <w:rPr>
          <w:b/>
          <w:bCs/>
          <w:noProof/>
        </w:rPr>
        <w:pict>
          <v:rect id="_x0000_s1026" style="position:absolute;left:0;text-align:left;margin-left:159.45pt;margin-top:21.6pt;width:44.4pt;height:108pt;z-index:251658240">
            <v:textbox>
              <w:txbxContent>
                <w:p w:rsidR="00411892" w:rsidRDefault="00411892">
                  <w:r>
                    <w:rPr>
                      <w:noProof/>
                    </w:rPr>
                    <w:drawing>
                      <wp:inline distT="0" distB="0" distL="0" distR="0">
                        <wp:extent cx="366395" cy="1270635"/>
                        <wp:effectExtent l="19050" t="0" r="0" b="0"/>
                        <wp:docPr id="5" name="Picture 4" descr="scientific_classifica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ientific_classification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6395" cy="1270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40E2C">
        <w:rPr>
          <w:b/>
          <w:bCs/>
        </w:rPr>
        <w:t xml:space="preserve">Diagrammatic representation of hierarchy of classification 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King - Kingdom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Ph</w:t>
      </w:r>
      <w:r>
        <w:t>il</w:t>
      </w:r>
      <w:r w:rsidR="00411892">
        <w:t>lip</w:t>
      </w:r>
      <w:r>
        <w:t xml:space="preserve"> -   </w:t>
      </w:r>
      <w:r>
        <w:rPr>
          <w:b/>
          <w:bCs/>
        </w:rPr>
        <w:t>Phylum/Phyla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C</w:t>
      </w:r>
      <w:r>
        <w:t xml:space="preserve">uts - </w:t>
      </w:r>
      <w:r>
        <w:rPr>
          <w:b/>
          <w:bCs/>
        </w:rPr>
        <w:t>Class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O</w:t>
      </w:r>
      <w:r>
        <w:t xml:space="preserve">pen - </w:t>
      </w:r>
      <w:r>
        <w:rPr>
          <w:b/>
          <w:bCs/>
        </w:rPr>
        <w:t>Order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F</w:t>
      </w:r>
      <w:r>
        <w:t xml:space="preserve">ive -    </w:t>
      </w:r>
      <w:r>
        <w:rPr>
          <w:b/>
          <w:bCs/>
        </w:rPr>
        <w:t xml:space="preserve">Family 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G</w:t>
      </w:r>
      <w:r>
        <w:t xml:space="preserve">reen - </w:t>
      </w:r>
      <w:r>
        <w:rPr>
          <w:b/>
          <w:bCs/>
        </w:rPr>
        <w:t>Genus</w:t>
      </w:r>
    </w:p>
    <w:p w:rsidR="00440E2C" w:rsidRDefault="00440E2C" w:rsidP="00440E2C">
      <w:pPr>
        <w:pStyle w:val="ListParagraph"/>
        <w:numPr>
          <w:ilvl w:val="0"/>
          <w:numId w:val="10"/>
        </w:numPr>
        <w:spacing w:after="200" w:line="276" w:lineRule="auto"/>
        <w:rPr>
          <w:b/>
          <w:bCs/>
        </w:rPr>
      </w:pPr>
      <w:r>
        <w:rPr>
          <w:b/>
          <w:bCs/>
        </w:rPr>
        <w:t>S</w:t>
      </w:r>
      <w:r>
        <w:t xml:space="preserve">nakes - </w:t>
      </w:r>
      <w:r>
        <w:rPr>
          <w:b/>
          <w:bCs/>
        </w:rPr>
        <w:t xml:space="preserve">Species </w:t>
      </w:r>
    </w:p>
    <w:p w:rsidR="00411892" w:rsidRDefault="00411892" w:rsidP="00411892">
      <w:pPr>
        <w:jc w:val="center"/>
        <w:rPr>
          <w:b/>
        </w:rPr>
      </w:pPr>
    </w:p>
    <w:p w:rsidR="00411892" w:rsidRDefault="00411892" w:rsidP="00411892">
      <w:pPr>
        <w:jc w:val="center"/>
        <w:rPr>
          <w:b/>
        </w:rPr>
      </w:pPr>
    </w:p>
    <w:p w:rsidR="00440E2C" w:rsidRDefault="00411892" w:rsidP="00411892">
      <w:pPr>
        <w:jc w:val="center"/>
        <w:rPr>
          <w:b/>
        </w:rPr>
      </w:pPr>
      <w:r w:rsidRPr="00411892">
        <w:rPr>
          <w:b/>
        </w:rPr>
        <w:t>Classification of man using the taxonomical hierarch</w:t>
      </w:r>
    </w:p>
    <w:p w:rsidR="00411892" w:rsidRPr="00411892" w:rsidRDefault="00411892" w:rsidP="0041189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440135" cy="2529444"/>
            <wp:effectExtent l="19050" t="0" r="0" b="0"/>
            <wp:docPr id="7" name="Picture 6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3860" cy="2531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E2C" w:rsidRPr="00F82F0C" w:rsidRDefault="00440E2C" w:rsidP="003D597C">
      <w:pPr>
        <w:spacing w:after="0"/>
      </w:pPr>
    </w:p>
    <w:sectPr w:rsidR="00440E2C" w:rsidRPr="00F82F0C" w:rsidSect="003D59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429A3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FC0952"/>
    <w:multiLevelType w:val="hybridMultilevel"/>
    <w:tmpl w:val="4E9C2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23953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CB6AAD"/>
    <w:multiLevelType w:val="hybridMultilevel"/>
    <w:tmpl w:val="53BA748C"/>
    <w:lvl w:ilvl="0" w:tplc="FFA854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3F1EC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9375A"/>
    <w:multiLevelType w:val="hybridMultilevel"/>
    <w:tmpl w:val="3FD8A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87789E"/>
    <w:multiLevelType w:val="hybridMultilevel"/>
    <w:tmpl w:val="C9E6237A"/>
    <w:lvl w:ilvl="0" w:tplc="B95A2D9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E24884"/>
    <w:multiLevelType w:val="hybridMultilevel"/>
    <w:tmpl w:val="66B49C70"/>
    <w:lvl w:ilvl="0" w:tplc="FC1679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AA68F8"/>
    <w:multiLevelType w:val="hybridMultilevel"/>
    <w:tmpl w:val="65C839F8"/>
    <w:lvl w:ilvl="0" w:tplc="427E36D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597C"/>
    <w:rsid w:val="00036C5E"/>
    <w:rsid w:val="000559D9"/>
    <w:rsid w:val="00127379"/>
    <w:rsid w:val="00167855"/>
    <w:rsid w:val="00234BD8"/>
    <w:rsid w:val="00307DEF"/>
    <w:rsid w:val="00385887"/>
    <w:rsid w:val="003D597C"/>
    <w:rsid w:val="00411892"/>
    <w:rsid w:val="0043199B"/>
    <w:rsid w:val="00440E2C"/>
    <w:rsid w:val="00446138"/>
    <w:rsid w:val="00461561"/>
    <w:rsid w:val="006819BE"/>
    <w:rsid w:val="006D59CD"/>
    <w:rsid w:val="006E302C"/>
    <w:rsid w:val="00754501"/>
    <w:rsid w:val="007B7F2F"/>
    <w:rsid w:val="00860162"/>
    <w:rsid w:val="008A633B"/>
    <w:rsid w:val="008F63DA"/>
    <w:rsid w:val="009349B6"/>
    <w:rsid w:val="009845DE"/>
    <w:rsid w:val="00A16BF3"/>
    <w:rsid w:val="00BF4B23"/>
    <w:rsid w:val="00CA0145"/>
    <w:rsid w:val="00CC0966"/>
    <w:rsid w:val="00F4059B"/>
    <w:rsid w:val="00F7411B"/>
    <w:rsid w:val="00F82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97C"/>
    <w:pPr>
      <w:ind w:left="720"/>
      <w:contextualSpacing/>
    </w:pPr>
  </w:style>
  <w:style w:type="table" w:styleId="TableGrid">
    <w:name w:val="Table Grid"/>
    <w:basedOn w:val="TableNormal"/>
    <w:uiPriority w:val="39"/>
    <w:rsid w:val="003D5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PageWorksMedia</dc:creator>
  <cp:lastModifiedBy>Macdonald</cp:lastModifiedBy>
  <cp:revision>11</cp:revision>
  <dcterms:created xsi:type="dcterms:W3CDTF">2024-01-13T12:03:00Z</dcterms:created>
  <dcterms:modified xsi:type="dcterms:W3CDTF">2024-01-16T13:46:00Z</dcterms:modified>
</cp:coreProperties>
</file>